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170D39A8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</w:t>
      </w:r>
      <w:r w:rsidR="00B049E0">
        <w:rPr>
          <w:rFonts w:ascii="Times New Roman" w:hAnsi="Times New Roman" w:cs="Times New Roman"/>
          <w:sz w:val="24"/>
          <w:szCs w:val="24"/>
        </w:rPr>
        <w:t>4</w:t>
      </w:r>
      <w:r w:rsidRPr="00DA569B">
        <w:rPr>
          <w:rFonts w:ascii="Times New Roman" w:hAnsi="Times New Roman" w:cs="Times New Roman"/>
          <w:sz w:val="24"/>
          <w:szCs w:val="24"/>
        </w:rPr>
        <w:t>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6E8038FC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>Aneks nr 1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064BBC99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7B1657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5609A59E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B049E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="00B049E0">
        <w:rPr>
          <w:rFonts w:ascii="Times New Roman" w:hAnsi="Times New Roman" w:cs="Times New Roman"/>
          <w:sz w:val="24"/>
          <w:szCs w:val="24"/>
        </w:rPr>
        <w:t xml:space="preserve">z 9 marca 2022 r. </w:t>
      </w:r>
      <w:r>
        <w:rPr>
          <w:rFonts w:ascii="Times New Roman" w:hAnsi="Times New Roman" w:cs="Times New Roman"/>
          <w:sz w:val="24"/>
          <w:szCs w:val="24"/>
        </w:rPr>
        <w:t xml:space="preserve">w sprawie zakupu sprzętu </w:t>
      </w:r>
      <w:r w:rsidR="00B049E0">
        <w:rPr>
          <w:rFonts w:ascii="Times New Roman" w:hAnsi="Times New Roman" w:cs="Times New Roman"/>
          <w:sz w:val="24"/>
          <w:szCs w:val="24"/>
        </w:rPr>
        <w:t>rehabilitacyjnego i akcesoriów dodatkowych</w:t>
      </w:r>
      <w:r>
        <w:rPr>
          <w:rFonts w:ascii="Times New Roman" w:hAnsi="Times New Roman" w:cs="Times New Roman"/>
          <w:sz w:val="24"/>
          <w:szCs w:val="24"/>
        </w:rPr>
        <w:t xml:space="preserve"> do wyposażenia </w:t>
      </w:r>
      <w:r w:rsidR="00B049E0">
        <w:rPr>
          <w:rFonts w:ascii="Times New Roman" w:hAnsi="Times New Roman" w:cs="Times New Roman"/>
          <w:sz w:val="24"/>
          <w:szCs w:val="24"/>
        </w:rPr>
        <w:t xml:space="preserve">sali terapii ruchem w </w:t>
      </w:r>
      <w:r>
        <w:rPr>
          <w:rFonts w:ascii="Times New Roman" w:hAnsi="Times New Roman" w:cs="Times New Roman"/>
          <w:sz w:val="24"/>
          <w:szCs w:val="24"/>
        </w:rPr>
        <w:t>Centrum Opiekuńczo-Mieszkaln</w:t>
      </w:r>
      <w:r w:rsidR="00B049E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 w Pułtusku przy ul. Białowiejskiej 5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4CACB587" w14:textId="26F86FD2" w:rsidR="00590AA0" w:rsidRPr="00DA569B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2196978F" w14:textId="23E6812A" w:rsidR="00590AA0" w:rsidRPr="00DA569B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1A6CFFA8" w14:textId="5301F3E0" w:rsidR="005C0DA9" w:rsidRDefault="002D6134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Ronomed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Sp. z o.o. Sp. K, z siedzibą ul. Przyjaźni 52/1U, 53-030 Wrocław,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754-301-16-55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REGON: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160339042</w:t>
      </w:r>
      <w:r w:rsidR="006C6593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reprezentowaną przez Michała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Pawła Nowaka – Prezesa Zarządu i Mariusza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Miłosza </w:t>
      </w:r>
      <w:proofErr w:type="spellStart"/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Romiana</w:t>
      </w:r>
      <w:proofErr w:type="spellEnd"/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Wiceprezesa Zarządu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komplementariusza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zwaną </w:t>
      </w:r>
      <w:r w:rsidR="006C6593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dalszej 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1A6E92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09991" w14:textId="5FA9E6F0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koniecznością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danych </w:t>
      </w:r>
      <w:r w:rsidR="00D755DB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ewidencyjnych 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dotyczących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>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>nr 75/2021</w:t>
      </w:r>
      <w:r w:rsidR="00A35D0C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4E79EA">
        <w:rPr>
          <w:rFonts w:ascii="Times New Roman" w:hAnsi="Times New Roman" w:cs="Times New Roman"/>
          <w:sz w:val="24"/>
          <w:szCs w:val="24"/>
        </w:rPr>
        <w:t>4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B049E0">
        <w:rPr>
          <w:rFonts w:ascii="Times New Roman" w:hAnsi="Times New Roman" w:cs="Times New Roman"/>
          <w:sz w:val="24"/>
          <w:szCs w:val="24"/>
        </w:rPr>
        <w:t>39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B049E0">
        <w:rPr>
          <w:rFonts w:ascii="Times New Roman" w:hAnsi="Times New Roman" w:cs="Times New Roman"/>
          <w:sz w:val="24"/>
          <w:szCs w:val="24"/>
        </w:rPr>
        <w:t>9 marca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Pr="001A6E92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A11ED" w14:textId="4A5B140A" w:rsidR="00870EB2" w:rsidRPr="001A6E92" w:rsidRDefault="00870EB2" w:rsidP="00DA569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2875ADC4" w14:textId="352DF5D7" w:rsidR="00BF6131" w:rsidRPr="001A6E92" w:rsidRDefault="0031027D" w:rsidP="003102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NIP 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REGON Wykonawcy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otrzymują 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odpowiednio następujące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brzmienie „754-301-16-55”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„160339042”</w:t>
      </w:r>
    </w:p>
    <w:p w14:paraId="4E1A3D92" w14:textId="77777777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8D1C" w14:textId="77777777" w:rsidR="00FE7D8D" w:rsidRDefault="00FE7D8D" w:rsidP="00BF61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005BD" w14:textId="77777777" w:rsidR="00FE7D8D" w:rsidRDefault="00FE7D8D" w:rsidP="00BF61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33432" w14:textId="011E744B" w:rsidR="00BF6131" w:rsidRDefault="00BF6131" w:rsidP="00BF61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131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EFDCB70" w14:textId="5FB8D86A" w:rsidR="00B049E0" w:rsidRDefault="0064650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B049E0">
        <w:rPr>
          <w:rFonts w:ascii="Times New Roman" w:hAnsi="Times New Roman" w:cs="Times New Roman"/>
          <w:sz w:val="24"/>
          <w:szCs w:val="24"/>
        </w:rPr>
        <w:t xml:space="preserve">zamontować i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ustawić </w:t>
      </w:r>
    </w:p>
    <w:p w14:paraId="775F2EF2" w14:textId="3FD25035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miejscach</w:t>
      </w:r>
      <w:r w:rsidR="00B049E0">
        <w:rPr>
          <w:rFonts w:ascii="Times New Roman" w:hAnsi="Times New Roman" w:cs="Times New Roman"/>
          <w:sz w:val="24"/>
          <w:szCs w:val="24"/>
        </w:rPr>
        <w:t xml:space="preserve"> – sala terapii ruchem w Centrum Opiekuńczo-Mieszkalnym przy ul. Białowiejskiej 5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sprzętu,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2D61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162C8">
        <w:rPr>
          <w:rFonts w:ascii="Times New Roman" w:hAnsi="Times New Roman" w:cs="Times New Roman"/>
          <w:sz w:val="24"/>
          <w:szCs w:val="24"/>
        </w:rPr>
        <w:t>31 maja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</w:p>
    <w:p w14:paraId="7D43A4E6" w14:textId="77777777" w:rsidR="00636605" w:rsidRDefault="00636605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93258"/>
    </w:p>
    <w:p w14:paraId="00F5B13E" w14:textId="61989A0B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 w:rsidR="00BF6131">
        <w:rPr>
          <w:rFonts w:ascii="Times New Roman" w:hAnsi="Times New Roman" w:cs="Times New Roman"/>
          <w:sz w:val="24"/>
          <w:szCs w:val="24"/>
        </w:rPr>
        <w:t>3</w:t>
      </w:r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47385A04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r w:rsidR="00BF6131">
        <w:rPr>
          <w:rFonts w:ascii="Times New Roman" w:hAnsi="Times New Roman" w:cs="Times New Roman"/>
          <w:sz w:val="24"/>
          <w:szCs w:val="24"/>
        </w:rPr>
        <w:t>4</w:t>
      </w:r>
    </w:p>
    <w:p w14:paraId="23D666C5" w14:textId="147A7F3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</w:t>
      </w:r>
      <w:r w:rsidR="002D61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569B">
        <w:rPr>
          <w:rFonts w:ascii="Times New Roman" w:hAnsi="Times New Roman" w:cs="Times New Roman"/>
          <w:sz w:val="24"/>
          <w:szCs w:val="24"/>
        </w:rPr>
        <w:t>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7E2210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A74B" w14:textId="3A05F9E5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A9C6" w14:textId="3B8DD3C4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E0F1" w14:textId="221F561E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8B33" w14:textId="77777777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162C8"/>
    <w:rsid w:val="00031E0A"/>
    <w:rsid w:val="00096776"/>
    <w:rsid w:val="00110508"/>
    <w:rsid w:val="001A6E92"/>
    <w:rsid w:val="001F0162"/>
    <w:rsid w:val="00223A27"/>
    <w:rsid w:val="00262DB3"/>
    <w:rsid w:val="00274C10"/>
    <w:rsid w:val="00281B68"/>
    <w:rsid w:val="002A4004"/>
    <w:rsid w:val="002D6134"/>
    <w:rsid w:val="00305019"/>
    <w:rsid w:val="0031027D"/>
    <w:rsid w:val="00332346"/>
    <w:rsid w:val="00332FBD"/>
    <w:rsid w:val="003D4E07"/>
    <w:rsid w:val="004A3203"/>
    <w:rsid w:val="004E79EA"/>
    <w:rsid w:val="004F17A9"/>
    <w:rsid w:val="00511298"/>
    <w:rsid w:val="00544A54"/>
    <w:rsid w:val="00590AA0"/>
    <w:rsid w:val="005B6F37"/>
    <w:rsid w:val="005C0DA9"/>
    <w:rsid w:val="00603ACB"/>
    <w:rsid w:val="00636605"/>
    <w:rsid w:val="00646503"/>
    <w:rsid w:val="006C6593"/>
    <w:rsid w:val="007B1657"/>
    <w:rsid w:val="00870EB2"/>
    <w:rsid w:val="008D2D7B"/>
    <w:rsid w:val="008E082D"/>
    <w:rsid w:val="008E0D43"/>
    <w:rsid w:val="00A35D0C"/>
    <w:rsid w:val="00A36804"/>
    <w:rsid w:val="00AB1C05"/>
    <w:rsid w:val="00AE76BB"/>
    <w:rsid w:val="00B049E0"/>
    <w:rsid w:val="00BF2809"/>
    <w:rsid w:val="00BF6131"/>
    <w:rsid w:val="00C32310"/>
    <w:rsid w:val="00C61F52"/>
    <w:rsid w:val="00CD3482"/>
    <w:rsid w:val="00D10A8B"/>
    <w:rsid w:val="00D755DB"/>
    <w:rsid w:val="00D945FA"/>
    <w:rsid w:val="00DA569B"/>
    <w:rsid w:val="00DB3A8C"/>
    <w:rsid w:val="00E22FC5"/>
    <w:rsid w:val="00E34E10"/>
    <w:rsid w:val="00EA5CC2"/>
    <w:rsid w:val="00F01E4D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1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3</cp:revision>
  <cp:lastPrinted>2022-05-06T06:51:00Z</cp:lastPrinted>
  <dcterms:created xsi:type="dcterms:W3CDTF">2022-05-16T10:24:00Z</dcterms:created>
  <dcterms:modified xsi:type="dcterms:W3CDTF">2022-05-16T10:24:00Z</dcterms:modified>
</cp:coreProperties>
</file>